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Rockwell" w:cs="Rockwell" w:eastAsia="Rockwell" w:hAnsi="Rockwell"/>
          <w:b w:val="1"/>
          <w:color w:val="0000ff"/>
          <w:sz w:val="38"/>
          <w:szCs w:val="38"/>
        </w:rPr>
      </w:pPr>
      <w:r w:rsidDel="00000000" w:rsidR="00000000" w:rsidRPr="00000000">
        <w:rPr>
          <w:rFonts w:ascii="Rockwell" w:cs="Rockwell" w:eastAsia="Rockwell" w:hAnsi="Rockwell"/>
          <w:b w:val="1"/>
          <w:color w:val="0000ff"/>
          <w:sz w:val="38"/>
          <w:szCs w:val="38"/>
          <w:rtl w:val="0"/>
        </w:rPr>
        <w:t xml:space="preserve">La Compagnie d’arc de Clichy-sous-Bois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vous invite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38100</wp:posOffset>
            </wp:positionH>
            <wp:positionV relativeFrom="paragraph">
              <wp:posOffset>224790</wp:posOffset>
            </wp:positionV>
            <wp:extent cx="1319530" cy="131953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9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rFonts w:ascii="Baumans" w:cs="Baumans" w:eastAsia="Baumans" w:hAnsi="Baumans"/>
          <w:color w:val="ffffff"/>
          <w:sz w:val="46"/>
          <w:szCs w:val="46"/>
          <w:shd w:fill="auto" w:val="clear"/>
        </w:rPr>
      </w:pPr>
      <w:r w:rsidDel="00000000" w:rsidR="00000000" w:rsidRPr="00000000">
        <w:rPr>
          <w:rFonts w:ascii="Baumans" w:cs="Baumans" w:eastAsia="Baumans" w:hAnsi="Baumans"/>
          <w:color w:val="ffffff"/>
          <w:sz w:val="46"/>
          <w:szCs w:val="46"/>
          <w:highlight w:val="darkBlue"/>
          <w:rtl w:val="0"/>
        </w:rPr>
        <w:t xml:space="preserve">   Samedi 15 juin 2024  </w:t>
      </w:r>
      <w:r w:rsidDel="00000000" w:rsidR="00000000" w:rsidRPr="00000000">
        <w:rPr>
          <w:rFonts w:ascii="Baumans" w:cs="Baumans" w:eastAsia="Baumans" w:hAnsi="Baumans"/>
          <w:color w:val="0000ff"/>
          <w:sz w:val="46"/>
          <w:szCs w:val="46"/>
          <w:highlight w:val="darkBlu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5680075</wp:posOffset>
            </wp:positionH>
            <wp:positionV relativeFrom="paragraph">
              <wp:posOffset>21590</wp:posOffset>
            </wp:positionV>
            <wp:extent cx="1155700" cy="1322705"/>
            <wp:effectExtent b="0" l="0" r="0" t="0"/>
            <wp:wrapNone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50737" r="-2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322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 participer au</w:t>
      </w:r>
    </w:p>
    <w:p w:rsidR="00000000" w:rsidDel="00000000" w:rsidP="00000000" w:rsidRDefault="00000000" w:rsidRPr="00000000" w14:paraId="00000006">
      <w:pPr>
        <w:jc w:val="center"/>
        <w:rPr>
          <w:rFonts w:ascii="Bodoni" w:cs="Bodoni" w:eastAsia="Bodoni" w:hAnsi="Bodoni"/>
          <w:color w:val="ffffff"/>
          <w:sz w:val="46"/>
          <w:szCs w:val="46"/>
          <w:shd w:fill="auto" w:val="clear"/>
        </w:rPr>
      </w:pPr>
      <w:r w:rsidDel="00000000" w:rsidR="00000000" w:rsidRPr="00000000">
        <w:rPr>
          <w:rFonts w:ascii="Bodoni" w:cs="Bodoni" w:eastAsia="Bodoni" w:hAnsi="Bodoni"/>
          <w:color w:val="ffffff"/>
          <w:sz w:val="46"/>
          <w:szCs w:val="46"/>
          <w:highlight w:val="darkBlue"/>
          <w:rtl w:val="0"/>
        </w:rPr>
        <w:t xml:space="preserve">   CHALLENGE  </w:t>
      </w:r>
      <w:r w:rsidDel="00000000" w:rsidR="00000000" w:rsidRPr="00000000">
        <w:rPr>
          <w:rFonts w:ascii="Bodoni" w:cs="Bodoni" w:eastAsia="Bodoni" w:hAnsi="Bodoni"/>
          <w:color w:val="0000ff"/>
          <w:sz w:val="46"/>
          <w:szCs w:val="46"/>
          <w:highlight w:val="darkBlu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ffffff"/>
        </w:rPr>
      </w:pPr>
      <w:r w:rsidDel="00000000" w:rsidR="00000000" w:rsidRPr="00000000">
        <w:rPr>
          <w:rFonts w:ascii="Bodoni" w:cs="Bodoni" w:eastAsia="Bodoni" w:hAnsi="Bodoni"/>
          <w:color w:val="ffffff"/>
          <w:sz w:val="46"/>
          <w:szCs w:val="46"/>
          <w:highlight w:val="darkBlue"/>
          <w:rtl w:val="0"/>
        </w:rPr>
        <w:t xml:space="preserve">   André PRIEUR  </w:t>
      </w:r>
      <w:r w:rsidDel="00000000" w:rsidR="00000000" w:rsidRPr="00000000">
        <w:rPr>
          <w:rFonts w:ascii="Bodoni" w:cs="Bodoni" w:eastAsia="Bodoni" w:hAnsi="Bodoni"/>
          <w:color w:val="0000ff"/>
          <w:sz w:val="46"/>
          <w:szCs w:val="46"/>
          <w:highlight w:val="darkBlu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Nous vous accueillerons en notre jeu d’arc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Parc de la Mairie - Stade Roger Caltot - Avenue de Sévigné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93390 Clichy-sous-Bois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b w:val="1"/>
          <w:color w:val="ff0000"/>
          <w:sz w:val="38"/>
          <w:szCs w:val="38"/>
          <w:rtl w:val="0"/>
        </w:rPr>
        <w:t xml:space="preserve">Ouverture du greffe 12h30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Présentation obligatoire des passeports, licences,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tenue blanche ou de compagnie/club exigée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b w:val="1"/>
          <w:color w:val="ff0000"/>
          <w:sz w:val="38"/>
          <w:szCs w:val="38"/>
          <w:rtl w:val="0"/>
        </w:rPr>
        <w:t xml:space="preserve">Appel des tireurs 13h30</w:t>
      </w:r>
    </w:p>
    <w:p w:rsidR="00000000" w:rsidDel="00000000" w:rsidP="00000000" w:rsidRDefault="00000000" w:rsidRPr="00000000" w14:paraId="00000012">
      <w:pPr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b w:val="1"/>
          <w:color w:val="ff0000"/>
          <w:sz w:val="38"/>
          <w:szCs w:val="38"/>
          <w:rtl w:val="0"/>
        </w:rPr>
        <w:t xml:space="preserve">Début des tirs 14h30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Tir réservé aux catégories Benjamins, Minimes, Cadets, juniors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et arcs à poulies dans ces catégories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Distance de tir 20 mètres – carte Beursault – Cible anglaise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 volées d’essai de 3 flèches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color w:val="0000ff"/>
          <w:sz w:val="34"/>
          <w:szCs w:val="34"/>
        </w:rPr>
      </w:pPr>
      <w:r w:rsidDel="00000000" w:rsidR="00000000" w:rsidRPr="00000000">
        <w:rPr>
          <w:b w:val="1"/>
          <w:color w:val="0000ff"/>
          <w:sz w:val="34"/>
          <w:szCs w:val="34"/>
          <w:rtl w:val="0"/>
        </w:rPr>
        <w:t xml:space="preserve">Buvette à votre disposition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Remise des récompenses vers 18h00 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la coupe André Prieur sera remise à la Compagnie/au club qui cumulera les 3 meilleurs résultats individuels </w:t>
      </w:r>
    </w:p>
    <w:p w:rsidR="00000000" w:rsidDel="00000000" w:rsidP="00000000" w:rsidRDefault="00000000" w:rsidRPr="00000000" w14:paraId="0000001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Une coupe au premier de chaque catégorie et une récompense à tous les participants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sz w:val="26"/>
          <w:szCs w:val="26"/>
          <w:rtl w:val="0"/>
        </w:rPr>
        <w:t xml:space="preserve">Inscription à </w:t>
      </w:r>
      <w:hyperlink r:id="rId8">
        <w:r w:rsidDel="00000000" w:rsidR="00000000" w:rsidRPr="00000000">
          <w:rPr>
            <w:color w:val="000080"/>
            <w:sz w:val="26"/>
            <w:szCs w:val="26"/>
            <w:u w:val="single"/>
            <w:rtl w:val="0"/>
          </w:rPr>
          <w:t xml:space="preserve">compagniearcclichysousbois@gmail.com</w:t>
        </w:r>
      </w:hyperlink>
      <w:r w:rsidDel="00000000" w:rsidR="00000000" w:rsidRPr="00000000">
        <w:rPr>
          <w:sz w:val="26"/>
          <w:szCs w:val="26"/>
          <w:rtl w:val="0"/>
        </w:rPr>
        <w:t xml:space="preserve">  avant le 08 juin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ou par courrier à </w:t>
      </w:r>
      <w:r w:rsidDel="00000000" w:rsidR="00000000" w:rsidRPr="00000000">
        <w:rPr>
          <w:b w:val="1"/>
          <w:sz w:val="26"/>
          <w:szCs w:val="26"/>
          <w:rtl w:val="0"/>
        </w:rPr>
        <w:t xml:space="preserve">Compagnie d’arc de Clichy-sous-Bois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Chez Monsieur Yves LESAINT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 RUE JEAN JAURES</w:t>
        <w:br w:type="textWrapping"/>
        <w:t xml:space="preserve">93470 COUBRON 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Renseignements : 06 78 67 70 62 </w:t>
      </w:r>
    </w:p>
    <w:sectPr>
      <w:pgSz w:h="16838" w:w="11906" w:orient="portrait"/>
      <w:pgMar w:bottom="566" w:top="566" w:left="566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doni">
    <w:embedBold w:fontKey="{00000000-0000-0000-0000-000000000000}" r:id="rId1" w:subsetted="0"/>
    <w:embedBoldItalic w:fontKey="{00000000-0000-0000-0000-000000000000}" r:id="rId2" w:subsetted="0"/>
  </w:font>
  <w:font w:name="Baumans">
    <w:embedRegular w:fontKey="{00000000-0000-0000-0000-000000000000}" r:id="rId3" w:subsetted="0"/>
  </w:font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gif"/><Relationship Id="rId8" Type="http://schemas.openxmlformats.org/officeDocument/2006/relationships/hyperlink" Target="mailto:compagniearcclichysousboi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bold.ttf"/><Relationship Id="rId2" Type="http://schemas.openxmlformats.org/officeDocument/2006/relationships/font" Target="fonts/Bodoni-boldItalic.ttf"/><Relationship Id="rId3" Type="http://schemas.openxmlformats.org/officeDocument/2006/relationships/font" Target="fonts/Baum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